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E" w:rsidRPr="00EE013E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Агентский договор № </w:t>
      </w:r>
    </w:p>
    <w:p w:rsidR="00340BF4" w:rsidRDefault="00EE013E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г. Челябинск «</w:t>
      </w:r>
      <w:r w:rsidRPr="00EE013E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EE013E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Pr="00EE013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40BF4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ИП Крикун Елена Владимировна, в лице Индивидуального предпринимателя Крикун Елены Владимировны, действующей на основании Свидетельства о государственной регистрации серия 74 №002188835 от 01.04.2005г., именуе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в дальнейшем «Агент», с одной стороны, и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Фамилия Имя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>, именуем(-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в дальнейшем «Принципал», с другой стороны, совместно именуемые «Стороны», заключили настоящий договор о нижеследующем: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9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FF"/>
          <w:sz w:val="20"/>
          <w:szCs w:val="20"/>
        </w:rPr>
        <w:t>Предмет Догов</w:t>
      </w:r>
      <w:r>
        <w:rPr>
          <w:rFonts w:ascii="Times New Roman,Bold" w:hAnsi="Times New Roman,Bold" w:cs="Times New Roman,Bold"/>
          <w:b/>
          <w:bCs/>
          <w:color w:val="00339A"/>
          <w:sz w:val="20"/>
          <w:szCs w:val="20"/>
        </w:rPr>
        <w:t>ора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Агент обязуется за вознаграждение совершать по поручению Принципала юридические и иные действия от имени и за счет Принципала.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Агент обязуется совершать юридические и иные действия, направленные на отчуждение объекта недвижимости, принадлежащего на праве собственности Принципалу, либо имущественных прав на объект недвижимости, принадлежащих Принципалу ко дню заключения договора.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 Объект недвижимости, принадлежащий Принципалу, в отношении которого совершаются действия согласно п. 1.2. договора, имеет следующие характеристики:</w:t>
      </w:r>
    </w:p>
    <w:p w:rsidR="00EE013E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1.3.1. Адрес (местоположение):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1.3.2. Объект недвижимости: квартира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/дом/т.д.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1.3.3. Количество помещений (комнат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):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1.3.4. Общая площадь: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1.3.5. Цена: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цифрами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р. (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 xml:space="preserve">прописью </w:t>
      </w:r>
      <w:r>
        <w:rPr>
          <w:rFonts w:ascii="Times New Roman" w:hAnsi="Times New Roman" w:cs="Times New Roman"/>
          <w:color w:val="000000"/>
          <w:sz w:val="20"/>
          <w:szCs w:val="20"/>
        </w:rPr>
        <w:t>руб. коп.);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1.3.6. Документы, подтверждающие права Принципала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:.</w:t>
      </w:r>
      <w:proofErr w:type="gramEnd"/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 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FF"/>
          <w:sz w:val="20"/>
          <w:szCs w:val="20"/>
        </w:rPr>
        <w:t>Обязательства Сторон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Согласно п. 1.2. договора Агент обязуется: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консультировать Принципала по вопросам, связанным с поиском приобретателя объекта недвижимости, принадлежащего Принципалу;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2.1.2. осуществить поиск приобретателя,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из собственной базы данных;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2.1.3. провести рекламное продвижение предложения Принципала,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в информационно-телекоммуникационной сети Интернет на сайте www.rielt-sk.ru,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domchel.ru, www.nomer-doma.ru, www.chel.v-nedv.ru;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организовать показы объекта недвижимости потенциальным приобретателям, вести их учет;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2.1.5. провести переговоры с приобретателем в целях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согласования существенных условий Договора уступки права требования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2.1.6. по поручению Принципала подготовить соглашение об уплате аванса (задатка), принять от приобретателя аванс (задаток);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2.1.7. подготовить Договор уступки права требования или осуществить проверку на соответствие действующему законодательству и интересам Принципала подготовленного приобретателем Договора уступки права требования;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2.1.8. обеспечить подачу документов на государственную регистрацию в Управление Федеральной службы государственной регистрации, кадастра и картографии по Челябинской области, и присутствовать при подписании Договора уступки права требования;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2.1.9. исполнять принятые на себя обязательства в точном соответствии с условиями настоящего договора, и действуя в интересах Принципала;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2.1.10. сообщать Принципалу обо всех совершаемых действиях, а также предоставлять Принципалу по его требованию все сведения о ходе исполнения поручения;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2.1.11. предоставить Принципалу Акт сдачи-приемки услуг (работ) (по форме приложения № 1 к договору) в течение 3 (трех) рабочих дней после оказания услуг, предусмотренных п. 1.2. договора, либо досрочного прекращения действия договора согласно п. 4.3.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2.1.12. представить Принципалу отчет Агента (по форме приложения № 2 к договору) по мере исполнения им договора либо по окончании действия договора;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2.1.13. уведомить Принципала о допущенных отступлениях от указаний, если они имели место, как только уведомление стало возможным;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2.1.14. осуществлять иные, направленные на достижение цели, указанной в п. 1.2. договора, действия.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 Принципал обязуется: 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2.2.1. передать Агенту все документы, необходимые для исполнения поручения, и обеспечить соответствующей информацией;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 присутствовать на всех мероприятиях, требующих его участия, лично или через своего полномочного представителя;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2.2.3. при необходимости обеспечить доступ Агенту для размещения рекламной растяжки на фасаде объекта недвижимости;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2.2.4. рассмотреть отчет Агента и подписать Акт сдачи-приемки услуг (работ);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2.2.5. выплатить Агенту вознаграждение в порядке и в размере, которые предусмотрены настоящим договором, а также возместить Агенту документально подтвержденные и согласованные с Принципалом расходы, произведенные последним, при их наличии.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2.2.6. не заключать с другими лицами аналогичных агентских или иных договоров, из содержания которых прямо или косвенно вытекает возможность совершения действий согласно п. 1.2. договора, а также воздерживаться от осуществления самостоятельной деятельности (действий), аналогичных предмету настоящего Договора.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3. Агентское вознаграждение и порядок расчетов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 Принципал обязан уплатить Агенту вознаграждение в размере 50000,00 р. (Пятьдесят тысяч руб. 00 коп.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течение 2 дней после подписания Акта сдачи-приемки услуг (работ).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 Одновременно с выплатой агентского вознаграждения или в случае, предусмотренном п. 4.4. договора, Принципал обязан возместить Агенту расходы, при их наличии, согласно отчету Агента, произведенные последним.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4. Ответственность сторон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 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4.2. В случае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если Агент выполнил все зависящие от него действия, направленные на достижение цели, указанной в п. 1.2. договора, и Принципал отказывается от заключения Договора уступки права требования Принципал обязан оплатить оказанные услуги в полном размере на основании Акта сдачи-приемки услуг (работ).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 В случае досрочного прекращения действия настоящего Договора со стороны Агента без нарушения Принципалом своих обязанностей согласно договору, Принципал обязан оплатить оказанные услуги в полном размере на основании Акта сдачи-приемки услуг (работ).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4.4. В случае нарушений Агентом своих обязанностей согласно договору Принципал вправе отказаться от предоставляемых услуг 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5. Срок действия договора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Настоящий Договор вступает в силу с момента подписания его сторонами и действует по «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 xml:space="preserve"> ___ 201_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Если ни одна из сторон не уведомит другую сторону за 15 (Пятнадцать) календарных дней до окончания действия договора о своем намерении прекратить действие договора или изменить его условия, срок действия договора продлевается на тот же срок на тех же условиях.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6. Порядок рассмотрения споров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6.1. Все споры и разногласия по настоящему Договору разрешаются путем переговоров.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6.2. Достигнутые в результате переговоров соглашения об изменении или дополнении настоящего Договора должны быть оформлены в письменной форме и подписаны сторонами.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6.3. При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согласия споры разрешаются в соответствии с действующим законодательством РФ.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7. Обстоятельства непреодолимой силы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 Стороны освобождаются от ответственности за неисполнение и ненадлежащее исполнение Договора, если такое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8. Прочие условия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8.1. Все изменения и дополнения к Договору считаются действительными только в том случае, если они согласованы в письменной форме обеими Сторонами и подписаны уполномоченными представителями обеих Сторон. 8.2. Во всем ином, что прямо не предусмотрено настоящим Договором, стороны руководствуются действующим законодательством РФ.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8.3. Договор составлен и подписан сторонами в двух экземплярах (по одному для каждой из сторон), каждый из которых имеет одинаковую юридическую силу.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1 – Форма Акта сдачи-приемки услуг (работ)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2 – Форма Отчета Агента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Агент: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ИП Крикун Елена Владимировна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Адрес: Россия, 454000, Челябинская,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Челябинск, , Ленина, 38, , 342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КПП: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ИНН: 745302073489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/счет: 40802810607250003016 в ОАО «ЧЕЛИНДБАНК», Г. ЧЕЛЯБИНСК К/счет: 30101810400000000711 БИК: 047501711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+7 9322310231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rielt-sk.ru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info@rielt-sk.ru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___________________/</w:t>
      </w:r>
      <w:r>
        <w:rPr>
          <w:rFonts w:ascii="Times New Roman" w:hAnsi="Times New Roman" w:cs="Times New Roman"/>
          <w:color w:val="000000"/>
          <w:sz w:val="20"/>
          <w:szCs w:val="20"/>
        </w:rPr>
        <w:t>Крикун Елена Владимировна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Принципал:</w:t>
      </w:r>
    </w:p>
    <w:p w:rsidR="00340BF4" w:rsidRDefault="00EE013E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Фамилия Имя Отчество</w:t>
      </w:r>
    </w:p>
    <w:p w:rsidR="00340BF4" w:rsidRDefault="00EE013E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Дата рождения: «__</w:t>
      </w:r>
      <w:r w:rsidR="00340BF4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40BF4">
        <w:rPr>
          <w:rFonts w:ascii="Times New Roman" w:hAnsi="Times New Roman" w:cs="Times New Roman"/>
          <w:color w:val="000000"/>
          <w:sz w:val="20"/>
          <w:szCs w:val="20"/>
        </w:rPr>
        <w:t xml:space="preserve"> 19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340BF4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Адрес регистрации: 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Фактический адрес/почтовый адрес: 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Паспортные данные: серия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№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="00EE013E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Место рождения: </w:t>
      </w:r>
    </w:p>
    <w:p w:rsidR="00EE013E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Телефон: 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электронной почты:</w:t>
      </w: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/ </w:t>
      </w:r>
      <w:r w:rsidR="00EE013E">
        <w:rPr>
          <w:rFonts w:ascii="Times New Roman" w:hAnsi="Times New Roman" w:cs="Times New Roman"/>
          <w:color w:val="000000"/>
          <w:sz w:val="20"/>
          <w:szCs w:val="20"/>
        </w:rPr>
        <w:t>ФИО</w:t>
      </w:r>
      <w:bookmarkStart w:id="0" w:name="_GoBack"/>
      <w:bookmarkEnd w:id="0"/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40BF4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4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4"/>
    <w:rsid w:val="00340BF4"/>
    <w:rsid w:val="00974370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Шарманова Нина Ивановна</dc:creator>
  <cp:keywords/>
  <dc:description/>
  <cp:lastModifiedBy>Алена Горбунова</cp:lastModifiedBy>
  <cp:revision>2</cp:revision>
  <dcterms:created xsi:type="dcterms:W3CDTF">2014-05-30T10:13:00Z</dcterms:created>
  <dcterms:modified xsi:type="dcterms:W3CDTF">2014-06-01T07:00:00Z</dcterms:modified>
</cp:coreProperties>
</file>